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2FE" w:rsidRPr="000D51BF" w:rsidRDefault="008222FE" w:rsidP="008222FE">
      <w:pPr>
        <w:spacing w:after="0" w:line="240" w:lineRule="auto"/>
        <w:rPr>
          <w:rFonts w:ascii="Bradley Hand ITC" w:eastAsia="Times" w:hAnsi="Bradley Hand ITC" w:cs="Times New Roman"/>
          <w:sz w:val="40"/>
          <w:szCs w:val="20"/>
        </w:rPr>
      </w:pPr>
      <w:r w:rsidRPr="000D51BF">
        <w:rPr>
          <w:rFonts w:ascii="Ink Free" w:eastAsia="Times" w:hAnsi="Ink Free" w:cs="Times New Roman"/>
          <w:b/>
          <w:i/>
          <w:noProof/>
          <w:sz w:val="4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D698A" wp14:editId="640680B0">
                <wp:simplePos x="0" y="0"/>
                <wp:positionH relativeFrom="column">
                  <wp:posOffset>1242060</wp:posOffset>
                </wp:positionH>
                <wp:positionV relativeFrom="paragraph">
                  <wp:posOffset>183515</wp:posOffset>
                </wp:positionV>
                <wp:extent cx="4343400" cy="1162050"/>
                <wp:effectExtent l="13335" t="0" r="152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1162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22FE" w:rsidRDefault="008222FE" w:rsidP="008222FE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Academic</w:t>
                            </w:r>
                          </w:p>
                          <w:p w:rsidR="008222FE" w:rsidRDefault="008222FE" w:rsidP="008222FE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D69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7.8pt;margin-top:14.45pt;width:342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8222FE" w:rsidRDefault="008222FE" w:rsidP="008222FE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Academic</w:t>
                      </w:r>
                    </w:p>
                    <w:p w:rsidR="008222FE" w:rsidRDefault="008222FE" w:rsidP="008222FE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 w:rsidRPr="000D51BF">
        <w:rPr>
          <w:rFonts w:ascii="Ink Free" w:eastAsia="Times" w:hAnsi="Ink Free" w:cs="Times New Roman"/>
          <w:sz w:val="28"/>
          <w:szCs w:val="20"/>
        </w:rPr>
        <w:t>Name</w:t>
      </w:r>
      <w:r w:rsidRPr="000D51BF">
        <w:rPr>
          <w:rFonts w:ascii="Bradley Hand ITC" w:eastAsia="Times" w:hAnsi="Bradley Hand ITC" w:cs="Times New Roman"/>
          <w:sz w:val="28"/>
          <w:szCs w:val="20"/>
        </w:rPr>
        <w:t>:  _____________________________</w:t>
      </w:r>
      <w:r w:rsidRPr="000D51BF">
        <w:rPr>
          <w:rFonts w:ascii="Bradley Hand ITC" w:eastAsia="Times" w:hAnsi="Bradley Hand ITC" w:cs="Times New Roman"/>
          <w:sz w:val="28"/>
          <w:szCs w:val="20"/>
        </w:rPr>
        <w:tab/>
      </w:r>
      <w:r w:rsidRPr="000D51BF">
        <w:rPr>
          <w:rFonts w:ascii="Bradley Hand ITC" w:eastAsia="Times" w:hAnsi="Bradley Hand ITC" w:cs="Times New Roman"/>
          <w:sz w:val="28"/>
          <w:szCs w:val="20"/>
        </w:rPr>
        <w:tab/>
      </w:r>
      <w:r w:rsidRPr="000D51BF">
        <w:rPr>
          <w:rFonts w:ascii="Bradley Hand ITC" w:eastAsia="Times" w:hAnsi="Bradley Hand ITC" w:cs="Times New Roman"/>
          <w:sz w:val="28"/>
          <w:szCs w:val="20"/>
        </w:rPr>
        <w:tab/>
      </w:r>
      <w:r w:rsidRPr="000D51BF">
        <w:rPr>
          <w:rFonts w:ascii="Bradley Hand ITC" w:eastAsia="Times" w:hAnsi="Bradley Hand ITC" w:cs="Times New Roman"/>
          <w:sz w:val="28"/>
          <w:szCs w:val="20"/>
        </w:rPr>
        <w:tab/>
      </w:r>
      <w:r w:rsidRPr="000D51BF">
        <w:rPr>
          <w:rFonts w:ascii="Bradley Hand ITC" w:eastAsia="Times" w:hAnsi="Bradley Hand ITC" w:cs="Times New Roman"/>
          <w:sz w:val="28"/>
          <w:szCs w:val="20"/>
        </w:rPr>
        <w:tab/>
      </w:r>
      <w:r w:rsidRPr="000D51BF">
        <w:rPr>
          <w:rFonts w:ascii="Ink Free" w:eastAsia="Times" w:hAnsi="Ink Free" w:cs="Times New Roman"/>
          <w:sz w:val="28"/>
          <w:szCs w:val="20"/>
        </w:rPr>
        <w:t xml:space="preserve">Hour:  </w:t>
      </w:r>
      <w:r>
        <w:rPr>
          <w:rFonts w:ascii="Ink Free" w:eastAsia="Times" w:hAnsi="Ink Free" w:cs="Times New Roman"/>
          <w:sz w:val="28"/>
          <w:szCs w:val="20"/>
        </w:rPr>
        <w:t>1-7</w:t>
      </w:r>
      <w:r>
        <w:rPr>
          <w:rFonts w:ascii="Ink Free" w:eastAsia="Times" w:hAnsi="Ink Free" w:cs="Times New Roman"/>
          <w:sz w:val="28"/>
          <w:szCs w:val="20"/>
        </w:rPr>
        <w:tab/>
        <w:t>5-7</w:t>
      </w:r>
      <w:r>
        <w:rPr>
          <w:rFonts w:ascii="Ink Free" w:eastAsia="Times" w:hAnsi="Ink Free" w:cs="Times New Roman"/>
          <w:sz w:val="28"/>
          <w:szCs w:val="20"/>
        </w:rPr>
        <w:tab/>
      </w:r>
    </w:p>
    <w:p w:rsidR="008222FE" w:rsidRPr="000D51BF" w:rsidRDefault="008222FE" w:rsidP="008222FE">
      <w:pPr>
        <w:spacing w:after="0" w:line="240" w:lineRule="auto"/>
        <w:jc w:val="right"/>
        <w:rPr>
          <w:rFonts w:ascii="Bradley Hand ITC" w:eastAsia="Times New Roman" w:hAnsi="Bradley Hand ITC" w:cs="Times New Roman"/>
          <w:sz w:val="28"/>
          <w:szCs w:val="24"/>
        </w:rPr>
      </w:pPr>
    </w:p>
    <w:p w:rsidR="008222FE" w:rsidRPr="000D51BF" w:rsidRDefault="008222FE" w:rsidP="008222FE">
      <w:pPr>
        <w:spacing w:after="0" w:line="240" w:lineRule="auto"/>
        <w:jc w:val="right"/>
        <w:rPr>
          <w:rFonts w:ascii="Bradley Hand ITC" w:eastAsia="Times New Roman" w:hAnsi="Bradley Hand ITC" w:cs="Times New Roman"/>
          <w:sz w:val="28"/>
          <w:szCs w:val="24"/>
        </w:rPr>
      </w:pPr>
    </w:p>
    <w:p w:rsidR="008222FE" w:rsidRPr="000D51BF" w:rsidRDefault="008222FE" w:rsidP="008222FE">
      <w:pPr>
        <w:spacing w:after="0" w:line="240" w:lineRule="auto"/>
        <w:jc w:val="right"/>
        <w:rPr>
          <w:rFonts w:ascii="Bradley Hand ITC" w:eastAsia="Times New Roman" w:hAnsi="Bradley Hand ITC" w:cs="Times New Roman"/>
          <w:sz w:val="28"/>
          <w:szCs w:val="24"/>
        </w:rPr>
      </w:pPr>
    </w:p>
    <w:p w:rsidR="008222FE" w:rsidRPr="000D51BF" w:rsidRDefault="008222FE" w:rsidP="008222FE">
      <w:pPr>
        <w:spacing w:after="0" w:line="240" w:lineRule="auto"/>
        <w:jc w:val="center"/>
        <w:rPr>
          <w:rFonts w:ascii="Bradley Hand ITC" w:eastAsia="Times New Roman" w:hAnsi="Bradley Hand ITC" w:cs="Times New Roman"/>
          <w:sz w:val="24"/>
          <w:szCs w:val="24"/>
        </w:rPr>
      </w:pPr>
    </w:p>
    <w:p w:rsidR="008222FE" w:rsidRDefault="008222FE" w:rsidP="008222FE">
      <w:pPr>
        <w:keepNext/>
        <w:spacing w:after="0" w:line="240" w:lineRule="auto"/>
        <w:jc w:val="center"/>
        <w:outlineLvl w:val="0"/>
        <w:rPr>
          <w:rFonts w:ascii="Ink Free" w:eastAsia="Times" w:hAnsi="Ink Free" w:cs="Times New Roman"/>
          <w:sz w:val="20"/>
          <w:szCs w:val="20"/>
        </w:rPr>
      </w:pPr>
    </w:p>
    <w:p w:rsidR="008222FE" w:rsidRPr="000D51BF" w:rsidRDefault="008222FE" w:rsidP="008222FE">
      <w:pPr>
        <w:keepNext/>
        <w:spacing w:after="0" w:line="240" w:lineRule="auto"/>
        <w:jc w:val="center"/>
        <w:outlineLvl w:val="0"/>
        <w:rPr>
          <w:rFonts w:ascii="Ink Free" w:eastAsia="Times" w:hAnsi="Ink Free" w:cs="Times New Roman"/>
          <w:sz w:val="20"/>
          <w:szCs w:val="20"/>
        </w:rPr>
      </w:pPr>
      <w:r>
        <w:rPr>
          <w:rFonts w:ascii="Ink Free" w:eastAsia="Times" w:hAnsi="Ink Free" w:cs="Times New Roman"/>
          <w:sz w:val="20"/>
          <w:szCs w:val="20"/>
        </w:rPr>
        <w:t xml:space="preserve">Weeks 7 - 9:  </w:t>
      </w:r>
      <w:r w:rsidRPr="000D51BF">
        <w:rPr>
          <w:rFonts w:ascii="Ink Free" w:eastAsia="Times" w:hAnsi="Ink Free" w:cs="Times New Roman"/>
          <w:sz w:val="20"/>
          <w:szCs w:val="20"/>
        </w:rPr>
        <w:t>Nov</w:t>
      </w:r>
      <w:r>
        <w:rPr>
          <w:rFonts w:ascii="Ink Free" w:eastAsia="Times" w:hAnsi="Ink Free" w:cs="Times New Roman"/>
          <w:sz w:val="20"/>
          <w:szCs w:val="20"/>
        </w:rPr>
        <w:t xml:space="preserve">ember 26 </w:t>
      </w:r>
      <w:r>
        <w:rPr>
          <w:rFonts w:ascii="Ink Free" w:eastAsia="Times" w:hAnsi="Ink Free" w:cs="Times New Roman"/>
          <w:sz w:val="20"/>
          <w:szCs w:val="20"/>
        </w:rPr>
        <w:t xml:space="preserve">- </w:t>
      </w:r>
      <w:bookmarkStart w:id="0" w:name="_GoBack"/>
      <w:bookmarkEnd w:id="0"/>
      <w:r>
        <w:rPr>
          <w:rFonts w:ascii="Ink Free" w:eastAsia="Times" w:hAnsi="Ink Free" w:cs="Times New Roman"/>
          <w:sz w:val="20"/>
          <w:szCs w:val="20"/>
        </w:rPr>
        <w:t>December 14</w:t>
      </w: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9"/>
        <w:gridCol w:w="3490"/>
        <w:gridCol w:w="3490"/>
      </w:tblGrid>
      <w:tr w:rsidR="008222FE" w:rsidRPr="000D51BF" w:rsidTr="00783868">
        <w:trPr>
          <w:trHeight w:val="1022"/>
          <w:jc w:val="center"/>
        </w:trPr>
        <w:tc>
          <w:tcPr>
            <w:tcW w:w="10469" w:type="dxa"/>
            <w:gridSpan w:val="3"/>
            <w:tcBorders>
              <w:bottom w:val="single" w:sz="4" w:space="0" w:color="auto"/>
            </w:tcBorders>
          </w:tcPr>
          <w:p w:rsidR="008222FE" w:rsidRPr="000D51BF" w:rsidRDefault="008222FE" w:rsidP="00783868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  <w:t xml:space="preserve">Monday </w:t>
            </w:r>
            <w:r w:rsidRPr="000D51BF">
              <w:rPr>
                <w:rFonts w:ascii="Ink Free" w:eastAsia="Times" w:hAnsi="Ink Free" w:cs="Times New Roman"/>
                <w:sz w:val="24"/>
                <w:szCs w:val="20"/>
              </w:rPr>
              <w:t>Directions:  Write your predicted definition.</w:t>
            </w:r>
          </w:p>
          <w:p w:rsidR="008222FE" w:rsidRPr="000D51BF" w:rsidRDefault="008222FE" w:rsidP="00783868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11/26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Relevant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–</w:t>
            </w:r>
          </w:p>
          <w:p w:rsidR="008222FE" w:rsidRPr="000D51BF" w:rsidRDefault="008222FE" w:rsidP="00783868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12/3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Sufficient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–</w:t>
            </w:r>
          </w:p>
          <w:p w:rsidR="008222FE" w:rsidRPr="000D51BF" w:rsidRDefault="008222FE" w:rsidP="00783868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12/10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Sound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–</w:t>
            </w:r>
          </w:p>
          <w:p w:rsidR="008222FE" w:rsidRPr="000D51BF" w:rsidRDefault="008222FE" w:rsidP="00783868">
            <w:pPr>
              <w:spacing w:after="0" w:line="240" w:lineRule="auto"/>
              <w:rPr>
                <w:rFonts w:ascii="Bradley Hand ITC" w:eastAsia="Times" w:hAnsi="Bradley Hand ITC" w:cs="Times New Roman"/>
                <w:sz w:val="40"/>
                <w:szCs w:val="20"/>
              </w:rPr>
            </w:pPr>
          </w:p>
        </w:tc>
      </w:tr>
      <w:tr w:rsidR="008222FE" w:rsidRPr="000D51BF" w:rsidTr="00783868">
        <w:trPr>
          <w:cantSplit/>
          <w:trHeight w:val="458"/>
          <w:jc w:val="center"/>
        </w:trPr>
        <w:tc>
          <w:tcPr>
            <w:tcW w:w="10469" w:type="dxa"/>
            <w:gridSpan w:val="3"/>
            <w:tcBorders>
              <w:bottom w:val="nil"/>
            </w:tcBorders>
          </w:tcPr>
          <w:p w:rsidR="008222FE" w:rsidRPr="000D51BF" w:rsidRDefault="008222FE" w:rsidP="00783868">
            <w:pPr>
              <w:spacing w:after="0" w:line="240" w:lineRule="auto"/>
              <w:rPr>
                <w:rFonts w:ascii="Ink Free" w:eastAsia="Times New Roman" w:hAnsi="Ink Free" w:cs="Times New Roman"/>
                <w:sz w:val="40"/>
                <w:szCs w:val="24"/>
              </w:rPr>
            </w:pPr>
            <w:r w:rsidRPr="000D51BF">
              <w:rPr>
                <w:rFonts w:ascii="Ink Free" w:eastAsia="Times New Roman" w:hAnsi="Ink Free" w:cs="Times New Roman"/>
                <w:b/>
                <w:i/>
                <w:sz w:val="40"/>
                <w:szCs w:val="24"/>
              </w:rPr>
              <w:t xml:space="preserve">Tuesday </w:t>
            </w:r>
            <w:r w:rsidRPr="000D51BF">
              <w:rPr>
                <w:rFonts w:ascii="Ink Free" w:eastAsia="Times New Roman" w:hAnsi="Ink Free" w:cs="Times New Roman"/>
                <w:sz w:val="24"/>
                <w:szCs w:val="24"/>
              </w:rPr>
              <w:t>Directions:  Write the dictionary definition provided by Mrs. Woodhall.</w:t>
            </w:r>
          </w:p>
        </w:tc>
      </w:tr>
      <w:tr w:rsidR="008222FE" w:rsidRPr="000D51BF" w:rsidTr="00783868">
        <w:trPr>
          <w:cantSplit/>
          <w:trHeight w:val="4095"/>
          <w:jc w:val="center"/>
        </w:trPr>
        <w:tc>
          <w:tcPr>
            <w:tcW w:w="3489" w:type="dxa"/>
            <w:tcBorders>
              <w:top w:val="nil"/>
              <w:bottom w:val="single" w:sz="4" w:space="0" w:color="auto"/>
            </w:tcBorders>
          </w:tcPr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40"/>
                <w:szCs w:val="24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11/26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Relevant</w:t>
            </w:r>
          </w:p>
        </w:tc>
        <w:tc>
          <w:tcPr>
            <w:tcW w:w="3490" w:type="dxa"/>
            <w:tcBorders>
              <w:top w:val="nil"/>
              <w:bottom w:val="single" w:sz="4" w:space="0" w:color="auto"/>
            </w:tcBorders>
          </w:tcPr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40"/>
                <w:szCs w:val="24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12/3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Sufficient</w:t>
            </w: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40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40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40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24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90" w:type="dxa"/>
            <w:tcBorders>
              <w:top w:val="nil"/>
              <w:bottom w:val="single" w:sz="4" w:space="0" w:color="auto"/>
            </w:tcBorders>
          </w:tcPr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Cs/>
                <w:iCs/>
                <w:sz w:val="40"/>
                <w:szCs w:val="24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12/10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Sound</w:t>
            </w:r>
          </w:p>
        </w:tc>
      </w:tr>
      <w:tr w:rsidR="008222FE" w:rsidRPr="000D51BF" w:rsidTr="00783868">
        <w:trPr>
          <w:trHeight w:val="530"/>
          <w:jc w:val="center"/>
        </w:trPr>
        <w:tc>
          <w:tcPr>
            <w:tcW w:w="10469" w:type="dxa"/>
            <w:gridSpan w:val="3"/>
            <w:tcBorders>
              <w:bottom w:val="nil"/>
            </w:tcBorders>
          </w:tcPr>
          <w:p w:rsidR="008222FE" w:rsidRPr="000D51BF" w:rsidRDefault="008222FE" w:rsidP="00783868">
            <w:pPr>
              <w:spacing w:after="0" w:line="240" w:lineRule="auto"/>
              <w:rPr>
                <w:rFonts w:ascii="Ink Free" w:eastAsia="Times New Roman" w:hAnsi="Ink Free" w:cs="Times New Roman"/>
                <w:b/>
                <w:i/>
                <w:sz w:val="40"/>
                <w:szCs w:val="24"/>
              </w:rPr>
            </w:pPr>
            <w:r w:rsidRPr="000D51BF">
              <w:rPr>
                <w:rFonts w:ascii="Ink Free" w:eastAsia="Times New Roman" w:hAnsi="Ink Free" w:cs="Times New Roman"/>
                <w:b/>
                <w:i/>
                <w:sz w:val="40"/>
                <w:szCs w:val="24"/>
              </w:rPr>
              <w:t xml:space="preserve">Wednesday </w:t>
            </w:r>
            <w:r w:rsidRPr="000D51BF">
              <w:rPr>
                <w:rFonts w:ascii="Ink Free" w:eastAsia="Times New Roman" w:hAnsi="Ink Free" w:cs="Times New Roman"/>
                <w:sz w:val="24"/>
                <w:szCs w:val="24"/>
              </w:rPr>
              <w:t>Directions:  Provide a synonym and antonym for the word.</w:t>
            </w:r>
          </w:p>
        </w:tc>
      </w:tr>
      <w:tr w:rsidR="008222FE" w:rsidRPr="000D51BF" w:rsidTr="00783868">
        <w:trPr>
          <w:trHeight w:val="3330"/>
          <w:jc w:val="center"/>
        </w:trPr>
        <w:tc>
          <w:tcPr>
            <w:tcW w:w="3489" w:type="dxa"/>
            <w:tcBorders>
              <w:top w:val="nil"/>
            </w:tcBorders>
          </w:tcPr>
          <w:p w:rsidR="008222FE" w:rsidRDefault="008222FE" w:rsidP="0078386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8028"/>
              </w:tabs>
              <w:spacing w:after="0" w:line="240" w:lineRule="auto"/>
              <w:jc w:val="center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11/26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Relevant</w:t>
            </w:r>
          </w:p>
          <w:p w:rsidR="008222FE" w:rsidRPr="000D51BF" w:rsidRDefault="008222FE" w:rsidP="0078386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8028"/>
              </w:tabs>
              <w:spacing w:after="0" w:line="240" w:lineRule="auto"/>
              <w:jc w:val="center"/>
              <w:rPr>
                <w:rFonts w:ascii="Ink Free" w:eastAsia="Times New Roman" w:hAnsi="Ink Free" w:cs="Times New Roman"/>
                <w:sz w:val="24"/>
                <w:szCs w:val="24"/>
              </w:rPr>
            </w:pPr>
          </w:p>
          <w:p w:rsidR="008222FE" w:rsidRPr="000D51BF" w:rsidRDefault="008222FE" w:rsidP="00783868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8028"/>
              </w:tabs>
              <w:spacing w:after="0" w:line="240" w:lineRule="auto"/>
              <w:jc w:val="center"/>
              <w:rPr>
                <w:rFonts w:ascii="Ink Free" w:eastAsia="Times New Roman" w:hAnsi="Ink Free" w:cs="Times New Roman"/>
                <w:sz w:val="24"/>
                <w:szCs w:val="24"/>
                <w:u w:val="single"/>
              </w:rPr>
            </w:pPr>
            <w:r w:rsidRPr="000D51BF">
              <w:rPr>
                <w:rFonts w:ascii="Ink Free" w:eastAsia="Times New Roman" w:hAnsi="Ink Free" w:cs="Times New Roman"/>
                <w:sz w:val="24"/>
                <w:szCs w:val="24"/>
                <w:u w:val="single"/>
              </w:rPr>
              <w:t>Synonym</w:t>
            </w: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8222FE" w:rsidRPr="000D51BF" w:rsidRDefault="008222FE" w:rsidP="00783868">
            <w:pPr>
              <w:keepNext/>
              <w:spacing w:after="0" w:line="240" w:lineRule="auto"/>
              <w:jc w:val="center"/>
              <w:outlineLvl w:val="2"/>
              <w:rPr>
                <w:rFonts w:ascii="Ink Free" w:eastAsia="Times" w:hAnsi="Ink Free" w:cs="Times New Roman"/>
                <w:bCs/>
                <w:iCs/>
                <w:sz w:val="40"/>
                <w:szCs w:val="20"/>
                <w:u w:val="single"/>
              </w:rPr>
            </w:pPr>
            <w:r w:rsidRPr="000D51BF">
              <w:rPr>
                <w:rFonts w:ascii="Ink Free" w:eastAsia="Times" w:hAnsi="Ink Free" w:cs="Times New Roman"/>
                <w:bCs/>
                <w:iCs/>
                <w:sz w:val="24"/>
                <w:szCs w:val="20"/>
                <w:u w:val="single"/>
              </w:rPr>
              <w:t>Antonym</w:t>
            </w:r>
          </w:p>
        </w:tc>
        <w:tc>
          <w:tcPr>
            <w:tcW w:w="3490" w:type="dxa"/>
            <w:tcBorders>
              <w:top w:val="nil"/>
            </w:tcBorders>
          </w:tcPr>
          <w:p w:rsidR="008222FE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12/3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Sufficient</w:t>
            </w: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  <w:u w:val="single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  <w:u w:val="single"/>
              </w:rPr>
            </w:pPr>
            <w:r w:rsidRPr="000D51BF">
              <w:rPr>
                <w:rFonts w:ascii="Ink Free" w:eastAsia="Times" w:hAnsi="Ink Free" w:cs="Times New Roman"/>
                <w:sz w:val="24"/>
                <w:szCs w:val="20"/>
                <w:u w:val="single"/>
              </w:rPr>
              <w:t>Synonym</w:t>
            </w: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Cs/>
                <w:iCs/>
                <w:sz w:val="36"/>
                <w:szCs w:val="20"/>
              </w:rPr>
            </w:pPr>
            <w:r w:rsidRPr="000D51BF">
              <w:rPr>
                <w:rFonts w:ascii="Ink Free" w:eastAsia="Times" w:hAnsi="Ink Free" w:cs="Times New Roman"/>
                <w:bCs/>
                <w:iCs/>
                <w:sz w:val="24"/>
                <w:szCs w:val="20"/>
                <w:u w:val="single"/>
              </w:rPr>
              <w:t>Antonym</w:t>
            </w: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</w:tc>
        <w:tc>
          <w:tcPr>
            <w:tcW w:w="3490" w:type="dxa"/>
            <w:tcBorders>
              <w:top w:val="nil"/>
            </w:tcBorders>
          </w:tcPr>
          <w:p w:rsidR="008222FE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12/10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Sound</w:t>
            </w: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  <w:u w:val="single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  <w:u w:val="single"/>
              </w:rPr>
            </w:pPr>
            <w:r w:rsidRPr="000D51BF">
              <w:rPr>
                <w:rFonts w:ascii="Ink Free" w:eastAsia="Times" w:hAnsi="Ink Free" w:cs="Times New Roman"/>
                <w:sz w:val="24"/>
                <w:szCs w:val="20"/>
                <w:u w:val="single"/>
              </w:rPr>
              <w:t>Synonym</w:t>
            </w: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24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24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24"/>
                <w:szCs w:val="24"/>
              </w:rPr>
            </w:pPr>
            <w:r w:rsidRPr="000D51BF">
              <w:rPr>
                <w:rFonts w:ascii="Ink Free" w:eastAsia="Times New Roman" w:hAnsi="Ink Free" w:cs="Times New Roman"/>
                <w:bCs/>
                <w:iCs/>
                <w:sz w:val="24"/>
                <w:szCs w:val="24"/>
                <w:u w:val="single"/>
              </w:rPr>
              <w:t>Antonym</w:t>
            </w:r>
          </w:p>
        </w:tc>
      </w:tr>
    </w:tbl>
    <w:p w:rsidR="008222FE" w:rsidRPr="000D51BF" w:rsidRDefault="008222FE" w:rsidP="008222FE">
      <w:pPr>
        <w:spacing w:after="0" w:line="240" w:lineRule="auto"/>
        <w:jc w:val="center"/>
        <w:rPr>
          <w:rFonts w:ascii="Ink Free" w:eastAsia="Times New Roman" w:hAnsi="Ink Free" w:cs="Times New Roman"/>
          <w:sz w:val="24"/>
          <w:szCs w:val="24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4"/>
        <w:gridCol w:w="3339"/>
        <w:gridCol w:w="3339"/>
      </w:tblGrid>
      <w:tr w:rsidR="008222FE" w:rsidRPr="000D51BF" w:rsidTr="00783868">
        <w:trPr>
          <w:cantSplit/>
          <w:trHeight w:val="503"/>
          <w:jc w:val="center"/>
        </w:trPr>
        <w:tc>
          <w:tcPr>
            <w:tcW w:w="10292" w:type="dxa"/>
            <w:gridSpan w:val="3"/>
            <w:tcBorders>
              <w:bottom w:val="nil"/>
            </w:tcBorders>
          </w:tcPr>
          <w:p w:rsidR="008222FE" w:rsidRPr="000D51BF" w:rsidRDefault="008222FE" w:rsidP="00783868">
            <w:pPr>
              <w:spacing w:after="0" w:line="240" w:lineRule="auto"/>
              <w:rPr>
                <w:rFonts w:ascii="Ink Free" w:eastAsia="Times New Roman" w:hAnsi="Ink Free" w:cs="Times New Roman"/>
                <w:sz w:val="40"/>
                <w:szCs w:val="24"/>
              </w:rPr>
            </w:pPr>
            <w:r w:rsidRPr="000D51BF">
              <w:rPr>
                <w:rFonts w:ascii="Ink Free" w:eastAsia="Times New Roman" w:hAnsi="Ink Free" w:cs="Times New Roman"/>
                <w:b/>
                <w:i/>
                <w:sz w:val="40"/>
                <w:szCs w:val="24"/>
              </w:rPr>
              <w:t>Thursday</w:t>
            </w:r>
            <w:r w:rsidRPr="000D51BF">
              <w:rPr>
                <w:rFonts w:ascii="Ink Free" w:eastAsia="Times New Roman" w:hAnsi="Ink Free" w:cs="Times New Roman"/>
                <w:sz w:val="40"/>
                <w:szCs w:val="24"/>
              </w:rPr>
              <w:t xml:space="preserve"> </w:t>
            </w:r>
            <w:r w:rsidRPr="000D51BF">
              <w:rPr>
                <w:rFonts w:ascii="Ink Free" w:eastAsia="Times New Roman" w:hAnsi="Ink Free" w:cs="Times New Roman"/>
                <w:sz w:val="24"/>
                <w:szCs w:val="24"/>
              </w:rPr>
              <w:t>Directions:  Draw a picture of the word.</w:t>
            </w:r>
          </w:p>
        </w:tc>
      </w:tr>
      <w:tr w:rsidR="008222FE" w:rsidRPr="000D51BF" w:rsidTr="00783868">
        <w:trPr>
          <w:trHeight w:val="502"/>
          <w:jc w:val="center"/>
        </w:trPr>
        <w:tc>
          <w:tcPr>
            <w:tcW w:w="3614" w:type="dxa"/>
            <w:tcBorders>
              <w:top w:val="nil"/>
              <w:bottom w:val="single" w:sz="4" w:space="0" w:color="auto"/>
            </w:tcBorders>
          </w:tcPr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Cs/>
                <w:iCs/>
                <w:sz w:val="24"/>
                <w:szCs w:val="20"/>
                <w:u w:val="single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11/26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Relevant</w:t>
            </w: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</w:tcPr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12/3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Sufficient</w:t>
            </w: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</w:tcPr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12/10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Sound</w:t>
            </w: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b/>
                <w:i/>
                <w:sz w:val="40"/>
                <w:szCs w:val="20"/>
              </w:rPr>
            </w:pPr>
          </w:p>
        </w:tc>
      </w:tr>
      <w:tr w:rsidR="008222FE" w:rsidRPr="000D51BF" w:rsidTr="00783868">
        <w:trPr>
          <w:cantSplit/>
          <w:trHeight w:val="575"/>
          <w:jc w:val="center"/>
        </w:trPr>
        <w:tc>
          <w:tcPr>
            <w:tcW w:w="10292" w:type="dxa"/>
            <w:gridSpan w:val="3"/>
            <w:tcBorders>
              <w:bottom w:val="nil"/>
            </w:tcBorders>
          </w:tcPr>
          <w:p w:rsidR="008222FE" w:rsidRPr="000D51BF" w:rsidRDefault="008222FE" w:rsidP="00783868">
            <w:pPr>
              <w:spacing w:after="0" w:line="240" w:lineRule="auto"/>
              <w:rPr>
                <w:rFonts w:ascii="Ink Free" w:eastAsia="Times New Roman" w:hAnsi="Ink Free" w:cs="Times New Roman"/>
                <w:sz w:val="40"/>
                <w:szCs w:val="24"/>
              </w:rPr>
            </w:pPr>
            <w:r w:rsidRPr="000D51BF">
              <w:rPr>
                <w:rFonts w:ascii="Ink Free" w:eastAsia="Times New Roman" w:hAnsi="Ink Free" w:cs="Times New Roman"/>
                <w:b/>
                <w:i/>
                <w:sz w:val="40"/>
                <w:szCs w:val="24"/>
              </w:rPr>
              <w:t xml:space="preserve">Friday </w:t>
            </w:r>
            <w:r w:rsidRPr="000D51BF">
              <w:rPr>
                <w:rFonts w:ascii="Ink Free" w:eastAsia="Times New Roman" w:hAnsi="Ink Free" w:cs="Times New Roman"/>
                <w:sz w:val="24"/>
                <w:szCs w:val="24"/>
              </w:rPr>
              <w:t>Directions:  Re-Write the definition of the word in your OWN WORDS</w:t>
            </w:r>
          </w:p>
        </w:tc>
      </w:tr>
      <w:tr w:rsidR="008222FE" w:rsidRPr="000D51BF" w:rsidTr="00783868">
        <w:trPr>
          <w:trHeight w:val="1215"/>
          <w:jc w:val="center"/>
        </w:trPr>
        <w:tc>
          <w:tcPr>
            <w:tcW w:w="3614" w:type="dxa"/>
            <w:tcBorders>
              <w:top w:val="nil"/>
            </w:tcBorders>
          </w:tcPr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11/26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Relevant</w:t>
            </w:r>
          </w:p>
        </w:tc>
        <w:tc>
          <w:tcPr>
            <w:tcW w:w="3339" w:type="dxa"/>
            <w:tcBorders>
              <w:top w:val="nil"/>
            </w:tcBorders>
          </w:tcPr>
          <w:p w:rsidR="008222FE" w:rsidRDefault="008222FE" w:rsidP="00783868">
            <w:pPr>
              <w:spacing w:after="0" w:line="240" w:lineRule="auto"/>
              <w:jc w:val="center"/>
              <w:rPr>
                <w:rFonts w:ascii="Ink Free" w:eastAsia="Times" w:hAnsi="Ink Free" w:cs="Times New Roman"/>
                <w:sz w:val="40"/>
                <w:szCs w:val="20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12/3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Sufficient</w:t>
            </w: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</w:p>
        </w:tc>
        <w:tc>
          <w:tcPr>
            <w:tcW w:w="3339" w:type="dxa"/>
            <w:tcBorders>
              <w:top w:val="nil"/>
            </w:tcBorders>
          </w:tcPr>
          <w:p w:rsidR="008222FE" w:rsidRPr="000D51BF" w:rsidRDefault="008222FE" w:rsidP="00783868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sz w:val="40"/>
                <w:szCs w:val="24"/>
              </w:rPr>
            </w:pP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(</w:t>
            </w:r>
            <w:r>
              <w:rPr>
                <w:rFonts w:ascii="Ink Free" w:eastAsia="Times" w:hAnsi="Ink Free" w:cs="Times New Roman"/>
                <w:sz w:val="20"/>
                <w:szCs w:val="20"/>
              </w:rPr>
              <w:t>12/10</w:t>
            </w:r>
            <w:r w:rsidRPr="000D51BF">
              <w:rPr>
                <w:rFonts w:ascii="Ink Free" w:eastAsia="Times" w:hAnsi="Ink Free" w:cs="Times New Roman"/>
                <w:sz w:val="20"/>
                <w:szCs w:val="20"/>
              </w:rPr>
              <w:t>)</w:t>
            </w:r>
            <w:r w:rsidRPr="000D51BF">
              <w:rPr>
                <w:rFonts w:ascii="Ink Free" w:eastAsia="Times" w:hAnsi="Ink Free" w:cs="Times New Roman"/>
                <w:sz w:val="40"/>
                <w:szCs w:val="20"/>
              </w:rPr>
              <w:t xml:space="preserve"> </w:t>
            </w:r>
            <w:r>
              <w:rPr>
                <w:rFonts w:ascii="Ink Free" w:eastAsia="Times" w:hAnsi="Ink Free" w:cs="Times New Roman"/>
                <w:sz w:val="36"/>
                <w:szCs w:val="20"/>
              </w:rPr>
              <w:t>Sound</w:t>
            </w:r>
          </w:p>
        </w:tc>
      </w:tr>
    </w:tbl>
    <w:p w:rsidR="008222FE" w:rsidRPr="000D51BF" w:rsidRDefault="008222FE" w:rsidP="008222FE">
      <w:pPr>
        <w:spacing w:after="0" w:line="240" w:lineRule="auto"/>
        <w:jc w:val="center"/>
        <w:rPr>
          <w:rFonts w:ascii="Ink Free" w:eastAsia="Times New Roman" w:hAnsi="Ink Free" w:cs="Times New Roman"/>
          <w:sz w:val="40"/>
          <w:szCs w:val="24"/>
        </w:rPr>
      </w:pPr>
    </w:p>
    <w:p w:rsidR="008222FE" w:rsidRPr="000D51BF" w:rsidRDefault="008222FE" w:rsidP="008222FE">
      <w:pPr>
        <w:spacing w:after="0" w:line="240" w:lineRule="auto"/>
        <w:rPr>
          <w:rFonts w:ascii="Ink Free" w:eastAsia="Times New Roman" w:hAnsi="Ink Free" w:cs="Times New Roman"/>
          <w:sz w:val="24"/>
          <w:szCs w:val="24"/>
        </w:rPr>
      </w:pPr>
    </w:p>
    <w:p w:rsidR="008222FE" w:rsidRPr="000D51BF" w:rsidRDefault="008222FE" w:rsidP="00822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2FE" w:rsidRDefault="008222FE" w:rsidP="008222FE"/>
    <w:p w:rsidR="00F37F48" w:rsidRDefault="00F37F48"/>
    <w:sectPr w:rsidR="00F37F4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FE"/>
    <w:rsid w:val="008222FE"/>
    <w:rsid w:val="00F3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FCA1"/>
  <w15:chartTrackingRefBased/>
  <w15:docId w15:val="{D7E16C33-6531-48AC-8253-6EBC5792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22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Woodhall</dc:creator>
  <cp:keywords/>
  <dc:description/>
  <cp:lastModifiedBy>Angie Woodhall</cp:lastModifiedBy>
  <cp:revision>1</cp:revision>
  <dcterms:created xsi:type="dcterms:W3CDTF">2018-11-20T21:31:00Z</dcterms:created>
  <dcterms:modified xsi:type="dcterms:W3CDTF">2018-11-20T21:34:00Z</dcterms:modified>
</cp:coreProperties>
</file>